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CB62F9" w14:textId="77777777" w:rsidR="00C67409" w:rsidRPr="00A27A22" w:rsidRDefault="00C67409">
      <w:pPr>
        <w:rPr>
          <w:lang w:val="tr-TR"/>
        </w:rPr>
      </w:pPr>
      <w:bookmarkStart w:id="0" w:name="_GoBack"/>
      <w:bookmarkEnd w:id="0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868"/>
        <w:gridCol w:w="7879"/>
      </w:tblGrid>
      <w:tr w:rsidR="00524625" w:rsidRPr="00D918AC" w14:paraId="128A19C9" w14:textId="77777777">
        <w:trPr>
          <w:cantSplit/>
          <w:trHeight w:val="245"/>
        </w:trPr>
        <w:tc>
          <w:tcPr>
            <w:tcW w:w="1868" w:type="dxa"/>
            <w:vMerge w:val="restart"/>
          </w:tcPr>
          <w:p w14:paraId="2BA0929C" w14:textId="069233C7" w:rsidR="00524625" w:rsidRPr="00A27A22" w:rsidRDefault="00D918AC" w:rsidP="00524625">
            <w:pPr>
              <w:rPr>
                <w:lang w:val="tr-TR"/>
              </w:rPr>
            </w:pPr>
            <w:r w:rsidRPr="00A27A22">
              <w:rPr>
                <w:noProof/>
                <w:lang w:val="tr-TR"/>
              </w:rPr>
              <w:drawing>
                <wp:inline distT="0" distB="0" distL="0" distR="0" wp14:anchorId="02BD9F1C" wp14:editId="0500B0FB">
                  <wp:extent cx="1049655" cy="614045"/>
                  <wp:effectExtent l="0" t="0" r="0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655" cy="61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</w:tcPr>
          <w:p w14:paraId="4A25430D" w14:textId="0D63BFC1" w:rsidR="00524625" w:rsidRPr="003937AC" w:rsidRDefault="00524625" w:rsidP="00B95CAC">
            <w:pPr>
              <w:jc w:val="right"/>
              <w:rPr>
                <w:lang w:val="tr-TR"/>
              </w:rPr>
            </w:pPr>
            <w:r w:rsidRPr="00A27A22">
              <w:rPr>
                <w:lang w:val="tr-TR"/>
              </w:rPr>
              <w:t>Sayfa 1/</w:t>
            </w:r>
            <w:r w:rsidR="00B95CAC">
              <w:rPr>
                <w:lang w:val="tr-TR"/>
              </w:rPr>
              <w:t>1</w:t>
            </w:r>
          </w:p>
        </w:tc>
      </w:tr>
      <w:tr w:rsidR="00524625" w:rsidRPr="00D918AC" w14:paraId="7212A5B5" w14:textId="77777777">
        <w:trPr>
          <w:cantSplit/>
          <w:trHeight w:val="479"/>
        </w:trPr>
        <w:tc>
          <w:tcPr>
            <w:tcW w:w="1868" w:type="dxa"/>
            <w:vMerge/>
          </w:tcPr>
          <w:p w14:paraId="570BFDE6" w14:textId="77777777" w:rsidR="00524625" w:rsidRPr="00D918AC" w:rsidRDefault="00524625" w:rsidP="00524625">
            <w:pPr>
              <w:rPr>
                <w:lang w:val="tr-TR"/>
              </w:rPr>
            </w:pPr>
          </w:p>
        </w:tc>
        <w:tc>
          <w:tcPr>
            <w:tcW w:w="7879" w:type="dxa"/>
          </w:tcPr>
          <w:p w14:paraId="02183E25" w14:textId="77777777" w:rsidR="00D918AC" w:rsidRPr="0082615C" w:rsidRDefault="00D918AC" w:rsidP="00097C57">
            <w:pPr>
              <w:pStyle w:val="Balk1"/>
              <w:rPr>
                <w:b w:val="0"/>
                <w:sz w:val="24"/>
              </w:rPr>
            </w:pPr>
            <w:bookmarkStart w:id="1" w:name="_Toc56407686"/>
            <w:r w:rsidRPr="0082615C">
              <w:rPr>
                <w:sz w:val="24"/>
              </w:rPr>
              <w:t>T</w:t>
            </w:r>
            <w:bookmarkEnd w:id="1"/>
            <w:r w:rsidRPr="0082615C">
              <w:rPr>
                <w:sz w:val="24"/>
              </w:rPr>
              <w:t>ADİL TASARISI</w:t>
            </w:r>
          </w:p>
          <w:p w14:paraId="7714BFE5" w14:textId="77777777" w:rsidR="00D918AC" w:rsidRPr="00D918AC" w:rsidRDefault="00D918AC" w:rsidP="00111D1B">
            <w:pPr>
              <w:rPr>
                <w:i/>
              </w:rPr>
            </w:pPr>
            <w:r w:rsidRPr="0082615C">
              <w:rPr>
                <w:i/>
              </w:rPr>
              <w:t>DRAFT AMENDMENT</w:t>
            </w:r>
          </w:p>
        </w:tc>
      </w:tr>
      <w:tr w:rsidR="00524625" w:rsidRPr="00D918AC" w14:paraId="50BF1E22" w14:textId="77777777">
        <w:trPr>
          <w:cantSplit/>
          <w:trHeight w:val="242"/>
        </w:trPr>
        <w:tc>
          <w:tcPr>
            <w:tcW w:w="1868" w:type="dxa"/>
            <w:vMerge/>
          </w:tcPr>
          <w:p w14:paraId="506C08B7" w14:textId="77777777" w:rsidR="00524625" w:rsidRPr="00D918AC" w:rsidRDefault="00524625" w:rsidP="00524625">
            <w:pPr>
              <w:rPr>
                <w:lang w:val="tr-TR"/>
              </w:rPr>
            </w:pPr>
          </w:p>
        </w:tc>
        <w:tc>
          <w:tcPr>
            <w:tcW w:w="7879" w:type="dxa"/>
          </w:tcPr>
          <w:p w14:paraId="5B9726FA" w14:textId="77777777" w:rsidR="00524625" w:rsidRPr="00D918AC" w:rsidRDefault="00524625" w:rsidP="00524625">
            <w:pPr>
              <w:rPr>
                <w:lang w:val="tr-TR"/>
              </w:rPr>
            </w:pPr>
          </w:p>
        </w:tc>
      </w:tr>
    </w:tbl>
    <w:p w14:paraId="4EF3EBF9" w14:textId="77777777" w:rsidR="00524625" w:rsidRPr="00D918AC" w:rsidRDefault="00524625" w:rsidP="00524625">
      <w:pPr>
        <w:rPr>
          <w:lang w:val="tr-TR"/>
        </w:rPr>
      </w:pPr>
    </w:p>
    <w:tbl>
      <w:tblPr>
        <w:tblW w:w="0" w:type="auto"/>
        <w:tblInd w:w="6062" w:type="dxa"/>
        <w:tblLayout w:type="fixed"/>
        <w:tblLook w:val="0000" w:firstRow="0" w:lastRow="0" w:firstColumn="0" w:lastColumn="0" w:noHBand="0" w:noVBand="0"/>
      </w:tblPr>
      <w:tblGrid>
        <w:gridCol w:w="3685"/>
      </w:tblGrid>
      <w:tr w:rsidR="00524625" w:rsidRPr="00D918AC" w14:paraId="5411AB7B" w14:textId="77777777">
        <w:trPr>
          <w:cantSplit/>
          <w:trHeight w:val="281"/>
        </w:trPr>
        <w:tc>
          <w:tcPr>
            <w:tcW w:w="3685" w:type="dxa"/>
          </w:tcPr>
          <w:p w14:paraId="7EB07F54" w14:textId="16905A82" w:rsidR="00524625" w:rsidRPr="00D918AC" w:rsidRDefault="00524625">
            <w:pPr>
              <w:pStyle w:val="Balk5"/>
              <w:spacing w:before="0" w:after="0"/>
              <w:jc w:val="left"/>
              <w:rPr>
                <w:i w:val="0"/>
                <w:sz w:val="32"/>
                <w:lang w:val="tr-TR"/>
              </w:rPr>
            </w:pPr>
            <w:r w:rsidRPr="00D918AC">
              <w:rPr>
                <w:i w:val="0"/>
                <w:sz w:val="32"/>
                <w:lang w:val="tr-TR"/>
              </w:rPr>
              <w:t xml:space="preserve">TS </w:t>
            </w:r>
            <w:r w:rsidR="004E79B0">
              <w:rPr>
                <w:i w:val="0"/>
                <w:sz w:val="32"/>
                <w:lang w:val="tr-TR"/>
              </w:rPr>
              <w:t>13143</w:t>
            </w:r>
            <w:r w:rsidR="0074335A" w:rsidRPr="00D918AC">
              <w:rPr>
                <w:i w:val="0"/>
                <w:sz w:val="32"/>
                <w:lang w:val="tr-TR"/>
              </w:rPr>
              <w:t xml:space="preserve">: </w:t>
            </w:r>
            <w:r w:rsidR="00097C57" w:rsidRPr="00D918AC">
              <w:rPr>
                <w:i w:val="0"/>
                <w:sz w:val="32"/>
                <w:lang w:val="tr-TR"/>
              </w:rPr>
              <w:t>20</w:t>
            </w:r>
            <w:r w:rsidR="00B55DF2">
              <w:rPr>
                <w:i w:val="0"/>
                <w:sz w:val="32"/>
                <w:lang w:val="tr-TR"/>
              </w:rPr>
              <w:t>0</w:t>
            </w:r>
            <w:r w:rsidR="005C2E48">
              <w:rPr>
                <w:i w:val="0"/>
                <w:sz w:val="32"/>
                <w:lang w:val="tr-TR"/>
              </w:rPr>
              <w:t>5</w:t>
            </w:r>
            <w:r w:rsidR="00097C57" w:rsidRPr="00D918AC">
              <w:rPr>
                <w:i w:val="0"/>
                <w:sz w:val="32"/>
                <w:lang w:val="tr-TR"/>
              </w:rPr>
              <w:t xml:space="preserve"> </w:t>
            </w:r>
          </w:p>
        </w:tc>
      </w:tr>
      <w:tr w:rsidR="00524625" w:rsidRPr="00D918AC" w14:paraId="3DE47EFD" w14:textId="77777777">
        <w:trPr>
          <w:cantSplit/>
          <w:trHeight w:val="281"/>
        </w:trPr>
        <w:tc>
          <w:tcPr>
            <w:tcW w:w="3685" w:type="dxa"/>
          </w:tcPr>
          <w:p w14:paraId="44EC722A" w14:textId="7E9C6D7A" w:rsidR="00524625" w:rsidRPr="00D918AC" w:rsidRDefault="00D918AC">
            <w:pPr>
              <w:pStyle w:val="Balk4"/>
              <w:spacing w:before="0" w:after="0"/>
              <w:jc w:val="left"/>
              <w:rPr>
                <w:rFonts w:ascii="Arial" w:hAnsi="Arial"/>
                <w:sz w:val="32"/>
                <w:lang w:val="tr-TR"/>
              </w:rPr>
            </w:pPr>
            <w:r>
              <w:rPr>
                <w:rFonts w:ascii="Arial" w:hAnsi="Arial"/>
                <w:sz w:val="32"/>
                <w:lang w:val="tr-TR"/>
              </w:rPr>
              <w:t xml:space="preserve">tst </w:t>
            </w:r>
            <w:r w:rsidR="001A3698" w:rsidRPr="00D918AC">
              <w:rPr>
                <w:rFonts w:ascii="Arial" w:hAnsi="Arial"/>
                <w:sz w:val="32"/>
                <w:lang w:val="tr-TR"/>
              </w:rPr>
              <w:t>T</w:t>
            </w:r>
            <w:r w:rsidR="00644754">
              <w:rPr>
                <w:rFonts w:ascii="Arial" w:hAnsi="Arial"/>
                <w:sz w:val="32"/>
                <w:lang w:val="tr-TR"/>
              </w:rPr>
              <w:t>1</w:t>
            </w:r>
            <w:r w:rsidR="001A3698" w:rsidRPr="00D918AC">
              <w:rPr>
                <w:rFonts w:ascii="Arial" w:hAnsi="Arial"/>
                <w:sz w:val="32"/>
                <w:lang w:val="tr-TR"/>
              </w:rPr>
              <w:t>:</w:t>
            </w:r>
            <w:r w:rsidR="009B4FC7" w:rsidRPr="00D918AC">
              <w:rPr>
                <w:rFonts w:ascii="Arial" w:hAnsi="Arial"/>
                <w:sz w:val="32"/>
                <w:lang w:val="tr-TR"/>
              </w:rPr>
              <w:t xml:space="preserve"> </w:t>
            </w:r>
          </w:p>
        </w:tc>
      </w:tr>
    </w:tbl>
    <w:p w14:paraId="01E87F90" w14:textId="77777777" w:rsidR="00524625" w:rsidRPr="00D918AC" w:rsidRDefault="00524625" w:rsidP="00524625">
      <w:pPr>
        <w:pStyle w:val="GvdeMetni"/>
        <w:pBdr>
          <w:bottom w:val="single" w:sz="4" w:space="1" w:color="auto"/>
        </w:pBdr>
        <w:rPr>
          <w:sz w:val="24"/>
        </w:rPr>
      </w:pPr>
    </w:p>
    <w:p w14:paraId="4F726E02" w14:textId="4D500AAD" w:rsidR="00524625" w:rsidRPr="00D918AC" w:rsidRDefault="00524625" w:rsidP="00524625">
      <w:pPr>
        <w:pStyle w:val="GvdeMetni"/>
        <w:pBdr>
          <w:bottom w:val="single" w:sz="4" w:space="1" w:color="auto"/>
        </w:pBdr>
        <w:rPr>
          <w:sz w:val="24"/>
        </w:rPr>
      </w:pPr>
      <w:r w:rsidRPr="00D918AC">
        <w:rPr>
          <w:sz w:val="24"/>
        </w:rPr>
        <w:t xml:space="preserve">ICS </w:t>
      </w:r>
      <w:r w:rsidRPr="00D918AC">
        <w:rPr>
          <w:b w:val="0"/>
          <w:sz w:val="24"/>
        </w:rPr>
        <w:t>67.</w:t>
      </w:r>
      <w:r w:rsidR="00B07996">
        <w:rPr>
          <w:b w:val="0"/>
          <w:sz w:val="24"/>
        </w:rPr>
        <w:t>060</w:t>
      </w:r>
    </w:p>
    <w:p w14:paraId="73F3337E" w14:textId="77777777" w:rsidR="00524625" w:rsidRPr="00D918AC" w:rsidRDefault="00524625" w:rsidP="00524625">
      <w:pPr>
        <w:jc w:val="center"/>
        <w:rPr>
          <w:b/>
          <w:sz w:val="16"/>
          <w:lang w:val="tr-TR"/>
        </w:rPr>
      </w:pPr>
    </w:p>
    <w:p w14:paraId="540B67C7" w14:textId="7B0BD768" w:rsidR="000D1A09" w:rsidRPr="00D918AC" w:rsidRDefault="000D1A09" w:rsidP="000D1A09">
      <w:pPr>
        <w:rPr>
          <w:rFonts w:eastAsia="Calibri" w:cs="Arial"/>
          <w:lang w:val="tr-TR" w:eastAsia="en-US"/>
        </w:rPr>
      </w:pPr>
      <w:r w:rsidRPr="00D918AC">
        <w:rPr>
          <w:rFonts w:eastAsia="Calibri" w:cs="Arial"/>
          <w:lang w:val="tr-TR" w:eastAsia="en-US"/>
        </w:rPr>
        <w:t xml:space="preserve">Bu tadil, TSE Gıda, Tarım ve Hayvancılık İhtisas Kurulu’na bağlı TK15 Gıda ve Ziraat Teknik Komitesi’nce hazırlanmış ve TSE Teknik Kurulu’nun </w:t>
      </w:r>
      <w:r w:rsidRPr="00D918AC">
        <w:rPr>
          <w:rFonts w:cs="Arial"/>
          <w:lang w:val="tr-TR"/>
        </w:rPr>
        <w:t xml:space="preserve">……… </w:t>
      </w:r>
      <w:r w:rsidRPr="00D918AC">
        <w:rPr>
          <w:rFonts w:eastAsia="Calibri" w:cs="Arial"/>
          <w:lang w:val="tr-TR" w:eastAsia="en-US"/>
        </w:rPr>
        <w:t>tarihli toplantısında kabul edilerek yayımına karar verilmiştir.</w:t>
      </w:r>
    </w:p>
    <w:p w14:paraId="549912A3" w14:textId="77777777" w:rsidR="001A3698" w:rsidRDefault="001A3698" w:rsidP="00524625">
      <w:pPr>
        <w:rPr>
          <w:sz w:val="28"/>
          <w:lang w:val="tr-TR"/>
        </w:rPr>
      </w:pPr>
    </w:p>
    <w:p w14:paraId="0F6CCCC9" w14:textId="77777777" w:rsidR="003937AC" w:rsidRPr="00D918AC" w:rsidRDefault="003937AC" w:rsidP="00524625">
      <w:pPr>
        <w:rPr>
          <w:sz w:val="28"/>
          <w:lang w:val="tr-TR"/>
        </w:rPr>
      </w:pPr>
    </w:p>
    <w:p w14:paraId="483A8EE7" w14:textId="6BD45711" w:rsidR="001A3698" w:rsidRDefault="001A3698" w:rsidP="00524625">
      <w:pPr>
        <w:rPr>
          <w:lang w:val="tr-TR"/>
        </w:rPr>
      </w:pPr>
    </w:p>
    <w:p w14:paraId="7908C96B" w14:textId="77777777" w:rsidR="00A7600F" w:rsidRDefault="00A7600F" w:rsidP="00A7600F">
      <w:pPr>
        <w:pStyle w:val="KonuBal"/>
        <w:pBdr>
          <w:bottom w:val="none" w:sz="0" w:space="0" w:color="auto"/>
        </w:pBdr>
      </w:pPr>
      <w:r>
        <w:t>Gıdalar – Gluteni azaltılmış ve glutensiz hâle getirilmiş</w:t>
      </w:r>
    </w:p>
    <w:p w14:paraId="4C1D2042" w14:textId="6124053B" w:rsidR="00A7600F" w:rsidRDefault="00A7600F" w:rsidP="00524625">
      <w:pPr>
        <w:rPr>
          <w:lang w:val="tr-TR"/>
        </w:rPr>
      </w:pPr>
    </w:p>
    <w:p w14:paraId="3DE98FE9" w14:textId="4442B190" w:rsidR="00A7600F" w:rsidRDefault="00A7600F" w:rsidP="00524625">
      <w:pPr>
        <w:rPr>
          <w:lang w:val="tr-TR"/>
        </w:rPr>
      </w:pPr>
    </w:p>
    <w:p w14:paraId="4DA2CBEF" w14:textId="08665587" w:rsidR="00A7600F" w:rsidRPr="00325F7E" w:rsidRDefault="00A7600F" w:rsidP="00325F7E">
      <w:pPr>
        <w:jc w:val="center"/>
        <w:rPr>
          <w:sz w:val="24"/>
          <w:szCs w:val="24"/>
          <w:lang w:val="tr-TR"/>
        </w:rPr>
      </w:pPr>
      <w:r w:rsidRPr="00325F7E">
        <w:rPr>
          <w:sz w:val="24"/>
          <w:szCs w:val="24"/>
          <w:lang w:val="tr-TR"/>
        </w:rPr>
        <w:t>Foods – Having decreased gluten content and made gluten free</w:t>
      </w:r>
    </w:p>
    <w:p w14:paraId="517AF101" w14:textId="58EBD151" w:rsidR="00A7600F" w:rsidRDefault="00A7600F" w:rsidP="00524625">
      <w:pPr>
        <w:rPr>
          <w:lang w:val="tr-TR"/>
        </w:rPr>
      </w:pPr>
    </w:p>
    <w:p w14:paraId="69C9EFE2" w14:textId="03049AAE" w:rsidR="00A7600F" w:rsidRDefault="00A7600F" w:rsidP="00524625">
      <w:pPr>
        <w:rPr>
          <w:lang w:val="tr-TR"/>
        </w:rPr>
      </w:pPr>
    </w:p>
    <w:p w14:paraId="62AEB610" w14:textId="77777777" w:rsidR="00A7600F" w:rsidRPr="00D918AC" w:rsidRDefault="00A7600F" w:rsidP="00524625">
      <w:pPr>
        <w:rPr>
          <w:lang w:val="tr-TR"/>
        </w:rPr>
      </w:pPr>
    </w:p>
    <w:p w14:paraId="082E83C2" w14:textId="0F33BC76" w:rsidR="004E79B0" w:rsidRDefault="004E79B0" w:rsidP="00325F7E">
      <w:pPr>
        <w:jc w:val="left"/>
      </w:pPr>
      <w:r>
        <w:t xml:space="preserve">- Madde 1.2.2 Tip Özelliklerinde bulunan “Tip </w:t>
      </w:r>
      <w:r w:rsidR="009931F6">
        <w:t>1</w:t>
      </w:r>
      <w:r>
        <w:t xml:space="preserve">” aşağıdaki biçimde değiştirilmiştir. </w:t>
      </w:r>
    </w:p>
    <w:p w14:paraId="0A627B6C" w14:textId="77777777" w:rsidR="004E79B0" w:rsidRDefault="004E79B0" w:rsidP="00325F7E">
      <w:pPr>
        <w:jc w:val="left"/>
      </w:pPr>
    </w:p>
    <w:p w14:paraId="7B81699D" w14:textId="45627FBB" w:rsidR="004E79B0" w:rsidRDefault="004E79B0" w:rsidP="00325F7E">
      <w:pPr>
        <w:jc w:val="left"/>
      </w:pPr>
      <w:r>
        <w:t xml:space="preserve">-Tip </w:t>
      </w:r>
      <w:r w:rsidR="009931F6">
        <w:t>1</w:t>
      </w:r>
      <w:r>
        <w:t xml:space="preserve"> glutensiz gıdalardaki gluten içeriği kuru madde üzerinden </w:t>
      </w:r>
      <w:r w:rsidR="009931F6">
        <w:t>100</w:t>
      </w:r>
      <w:r>
        <w:t xml:space="preserve"> mg/kg’dan fazla olmamalıdır.</w:t>
      </w:r>
    </w:p>
    <w:p w14:paraId="60ACB545" w14:textId="77777777" w:rsidR="004E79B0" w:rsidRDefault="004E79B0" w:rsidP="00325F7E">
      <w:pPr>
        <w:jc w:val="left"/>
      </w:pPr>
    </w:p>
    <w:p w14:paraId="2EBD9875" w14:textId="0DE02420" w:rsidR="004E79B0" w:rsidRDefault="004E79B0" w:rsidP="00325F7E">
      <w:pPr>
        <w:jc w:val="left"/>
      </w:pPr>
      <w:r>
        <w:t xml:space="preserve">-  Madde 2.3.1 aşağıdaki biçimde değiştirilmiştir. </w:t>
      </w:r>
    </w:p>
    <w:p w14:paraId="6AD68F6D" w14:textId="77777777" w:rsidR="009931F6" w:rsidRDefault="009931F6" w:rsidP="00325F7E">
      <w:pPr>
        <w:jc w:val="left"/>
      </w:pPr>
    </w:p>
    <w:p w14:paraId="3A8E940D" w14:textId="44494474" w:rsidR="004E79B0" w:rsidRPr="00325F7E" w:rsidRDefault="004E79B0" w:rsidP="004E79B0">
      <w:pPr>
        <w:keepNext/>
        <w:numPr>
          <w:ilvl w:val="2"/>
          <w:numId w:val="17"/>
        </w:numPr>
        <w:tabs>
          <w:tab w:val="left" w:pos="567"/>
        </w:tabs>
        <w:outlineLvl w:val="2"/>
        <w:rPr>
          <w:rFonts w:cs="Arial"/>
          <w:b/>
          <w:bCs/>
          <w:sz w:val="22"/>
          <w:szCs w:val="22"/>
        </w:rPr>
      </w:pPr>
      <w:bookmarkStart w:id="2" w:name="_Toc67000096"/>
      <w:bookmarkStart w:id="3" w:name="_Toc67000250"/>
      <w:bookmarkStart w:id="4" w:name="_Toc67003818"/>
      <w:r w:rsidRPr="00325F7E">
        <w:rPr>
          <w:rFonts w:cs="Arial"/>
          <w:b/>
          <w:bCs/>
          <w:sz w:val="22"/>
          <w:szCs w:val="22"/>
        </w:rPr>
        <w:t>Gluten tayini</w:t>
      </w:r>
      <w:bookmarkEnd w:id="2"/>
      <w:bookmarkEnd w:id="3"/>
      <w:bookmarkEnd w:id="4"/>
    </w:p>
    <w:p w14:paraId="49D3F9B8" w14:textId="77777777" w:rsidR="009931F6" w:rsidRPr="00703A3F" w:rsidRDefault="009931F6" w:rsidP="00325F7E">
      <w:pPr>
        <w:keepNext/>
        <w:tabs>
          <w:tab w:val="left" w:pos="567"/>
        </w:tabs>
        <w:outlineLvl w:val="2"/>
        <w:rPr>
          <w:rFonts w:cs="Arial"/>
          <w:b/>
          <w:bCs/>
        </w:rPr>
      </w:pPr>
    </w:p>
    <w:p w14:paraId="0AD27E82" w14:textId="6B1EF773" w:rsidR="004E79B0" w:rsidRDefault="004E79B0" w:rsidP="004E79B0">
      <w:r>
        <w:t xml:space="preserve">Gluten taiyini, hassasiyeti en fazla 20 mg/kg olan </w:t>
      </w:r>
      <w:r>
        <w:rPr>
          <w:color w:val="000000"/>
          <w:shd w:val="clear" w:color="auto" w:fill="FFFFFF"/>
        </w:rPr>
        <w:t xml:space="preserve">ELİSA temelli bir kit kullanılarak yapılır ve </w:t>
      </w:r>
      <w:r>
        <w:t xml:space="preserve">sonucun Madde 1.2.2’ye uygun olup olmadığına bakılır. </w:t>
      </w:r>
    </w:p>
    <w:p w14:paraId="484BF527" w14:textId="77777777" w:rsidR="004E79B0" w:rsidRDefault="004E79B0" w:rsidP="004E79B0"/>
    <w:p w14:paraId="4A33F65C" w14:textId="77777777" w:rsidR="0041420A" w:rsidRDefault="0041420A" w:rsidP="004E79B0"/>
    <w:p w14:paraId="4C35C483" w14:textId="77777777" w:rsidR="00C43D12" w:rsidRDefault="00C43D12"/>
    <w:p w14:paraId="59130D8B" w14:textId="7CF488EC" w:rsidR="004E79B0" w:rsidRDefault="004E79B0">
      <w:r>
        <w:t xml:space="preserve">- Yararlanılan kaynaklara aşağıdaki kaynaklar eklenmiştir. </w:t>
      </w:r>
    </w:p>
    <w:p w14:paraId="2121DFEC" w14:textId="77777777" w:rsidR="004E79B0" w:rsidRDefault="004E79B0" w:rsidP="00325F7E"/>
    <w:p w14:paraId="4AFB8455" w14:textId="3CA37807" w:rsidR="004E79B0" w:rsidRDefault="004E79B0" w:rsidP="000232EE">
      <w:r>
        <w:t>1- AOAC International Method 991.19</w:t>
      </w:r>
      <w:r w:rsidR="000232EE">
        <w:t xml:space="preserve"> “Gliadin as a Measure of Gluten in Foods”</w:t>
      </w:r>
    </w:p>
    <w:p w14:paraId="2E108DDE" w14:textId="557018B3" w:rsidR="004E79B0" w:rsidRDefault="004E79B0" w:rsidP="004E79B0">
      <w:r>
        <w:t xml:space="preserve">2- </w:t>
      </w:r>
      <w:r>
        <w:rPr>
          <w:color w:val="000000"/>
          <w:shd w:val="clear" w:color="auto" w:fill="FFFFFF"/>
        </w:rPr>
        <w:t>AOAC International Method 2012.01</w:t>
      </w:r>
      <w:r w:rsidR="000232EE">
        <w:rPr>
          <w:color w:val="000000"/>
          <w:shd w:val="clear" w:color="auto" w:fill="FFFFFF"/>
        </w:rPr>
        <w:t xml:space="preserve"> “</w:t>
      </w:r>
      <w:r w:rsidR="000232EE" w:rsidRPr="000232EE">
        <w:rPr>
          <w:color w:val="000000"/>
          <w:shd w:val="clear" w:color="auto" w:fill="FFFFFF"/>
        </w:rPr>
        <w:t>Gliadin as a Measure of Gluten in Rice- and Corn-Based Foods</w:t>
      </w:r>
      <w:r w:rsidR="000232EE">
        <w:rPr>
          <w:color w:val="000000"/>
          <w:shd w:val="clear" w:color="auto" w:fill="FFFFFF"/>
        </w:rPr>
        <w:t>”</w:t>
      </w:r>
    </w:p>
    <w:p w14:paraId="06944F94" w14:textId="77777777" w:rsidR="009E29CD" w:rsidRPr="00325F7E" w:rsidRDefault="009E29CD" w:rsidP="009E29CD">
      <w:pPr>
        <w:rPr>
          <w:rFonts w:eastAsia="SimSun"/>
          <w:noProof/>
          <w:lang w:val="tr-TR"/>
        </w:rPr>
      </w:pPr>
    </w:p>
    <w:sectPr w:rsidR="009E29CD" w:rsidRPr="00325F7E" w:rsidSect="00524625">
      <w:pgSz w:w="11906" w:h="16838" w:code="9"/>
      <w:pgMar w:top="1418" w:right="1134" w:bottom="1134" w:left="1134" w:header="851" w:footer="851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83626"/>
    <w:multiLevelType w:val="hybridMultilevel"/>
    <w:tmpl w:val="8F425DB8"/>
    <w:lvl w:ilvl="0" w:tplc="F18659C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27808"/>
    <w:multiLevelType w:val="hybridMultilevel"/>
    <w:tmpl w:val="31EC7674"/>
    <w:lvl w:ilvl="0" w:tplc="0E2ABE04"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A31DA"/>
    <w:multiLevelType w:val="hybridMultilevel"/>
    <w:tmpl w:val="38C0A394"/>
    <w:lvl w:ilvl="0" w:tplc="4C3AE3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666B17"/>
    <w:multiLevelType w:val="multilevel"/>
    <w:tmpl w:val="B05AE92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hanging="1"/>
      </w:pPr>
      <w:rPr>
        <w:rFonts w:ascii="Arial" w:hAnsi="Arial" w:hint="default"/>
        <w:b/>
        <w:i w:val="0"/>
        <w:sz w:val="20"/>
        <w:szCs w:val="24"/>
      </w:rPr>
    </w:lvl>
    <w:lvl w:ilvl="2">
      <w:start w:val="1"/>
      <w:numFmt w:val="decimal"/>
      <w:suff w:val="space"/>
      <w:lvlText w:val="%1.%2.%3"/>
      <w:lvlJc w:val="left"/>
      <w:pPr>
        <w:ind w:left="0" w:hanging="1"/>
      </w:pPr>
      <w:rPr>
        <w:rFonts w:ascii="Arial" w:hAnsi="Arial" w:hint="default"/>
        <w:b/>
        <w:i w:val="0"/>
        <w:sz w:val="20"/>
        <w:szCs w:val="22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sz w:val="20"/>
        <w:szCs w:val="22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sz w:val="22"/>
        <w:szCs w:val="22"/>
      </w:rPr>
    </w:lvl>
    <w:lvl w:ilvl="5">
      <w:start w:val="1"/>
      <w:numFmt w:val="decimal"/>
      <w:suff w:val="space"/>
      <w:lvlText w:val="%1.%2.%3.%4.%5.%6"/>
      <w:lvlJc w:val="left"/>
      <w:pPr>
        <w:ind w:left="1328" w:hanging="1509"/>
      </w:pPr>
      <w:rPr>
        <w:rFonts w:ascii="Arial" w:hAnsi="Arial" w:hint="default"/>
        <w:b/>
        <w:i w:val="0"/>
        <w:sz w:val="22"/>
        <w:szCs w:val="22"/>
      </w:rPr>
    </w:lvl>
    <w:lvl w:ilvl="6">
      <w:start w:val="1"/>
      <w:numFmt w:val="decimal"/>
      <w:suff w:val="space"/>
      <w:lvlText w:val="%1.%2.%3.%4.%5.%6.%7"/>
      <w:lvlJc w:val="left"/>
      <w:pPr>
        <w:ind w:left="1472" w:hanging="1653"/>
      </w:pPr>
      <w:rPr>
        <w:rFonts w:ascii="Arial" w:hAnsi="Arial" w:hint="default"/>
        <w:b/>
        <w:i w:val="0"/>
        <w:sz w:val="22"/>
        <w:szCs w:val="22"/>
      </w:rPr>
    </w:lvl>
    <w:lvl w:ilvl="7">
      <w:start w:val="1"/>
      <w:numFmt w:val="decimal"/>
      <w:suff w:val="space"/>
      <w:lvlText w:val="%1.%2.%3.%4.%5.%6.%7.%8"/>
      <w:lvlJc w:val="left"/>
      <w:pPr>
        <w:ind w:left="1616" w:hanging="1797"/>
      </w:pPr>
      <w:rPr>
        <w:rFonts w:ascii="Arial" w:hAnsi="Arial" w:hint="default"/>
        <w:b/>
        <w:i w:val="0"/>
        <w:sz w:val="22"/>
        <w:szCs w:val="22"/>
      </w:rPr>
    </w:lvl>
    <w:lvl w:ilvl="8">
      <w:start w:val="1"/>
      <w:numFmt w:val="decimal"/>
      <w:suff w:val="space"/>
      <w:lvlText w:val="%1.%2.%3.%4.%5.%6.%7.%8.%9"/>
      <w:lvlJc w:val="left"/>
      <w:pPr>
        <w:ind w:left="1760" w:hanging="1941"/>
      </w:pPr>
      <w:rPr>
        <w:rFonts w:ascii="Arial" w:hAnsi="Arial" w:hint="default"/>
        <w:b/>
        <w:i w:val="0"/>
        <w:sz w:val="22"/>
        <w:szCs w:val="22"/>
      </w:rPr>
    </w:lvl>
  </w:abstractNum>
  <w:abstractNum w:abstractNumId="5" w15:restartNumberingAfterBreak="0">
    <w:nsid w:val="2C282A81"/>
    <w:multiLevelType w:val="hybridMultilevel"/>
    <w:tmpl w:val="4D5C31B8"/>
    <w:lvl w:ilvl="0" w:tplc="767E4E82">
      <w:start w:val="4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2D926C80"/>
    <w:multiLevelType w:val="multilevel"/>
    <w:tmpl w:val="D778D3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372D0812"/>
    <w:multiLevelType w:val="hybridMultilevel"/>
    <w:tmpl w:val="C0480F96"/>
    <w:lvl w:ilvl="0" w:tplc="A68E25E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sz w:val="14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5E29C8"/>
    <w:multiLevelType w:val="singleLevel"/>
    <w:tmpl w:val="EE8ADC3A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b/>
        <w:i w:val="0"/>
      </w:rPr>
    </w:lvl>
  </w:abstractNum>
  <w:abstractNum w:abstractNumId="9" w15:restartNumberingAfterBreak="0">
    <w:nsid w:val="4F8C7B83"/>
    <w:multiLevelType w:val="hybridMultilevel"/>
    <w:tmpl w:val="02C82B26"/>
    <w:lvl w:ilvl="0" w:tplc="9DC2C5E2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C2285E"/>
    <w:multiLevelType w:val="hybridMultilevel"/>
    <w:tmpl w:val="F8B00DAC"/>
    <w:lvl w:ilvl="0" w:tplc="BD7A9F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BB32D3"/>
    <w:multiLevelType w:val="singleLevel"/>
    <w:tmpl w:val="99A4ACA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10D6C07"/>
    <w:multiLevelType w:val="multilevel"/>
    <w:tmpl w:val="A7C0EABC"/>
    <w:lvl w:ilvl="0">
      <w:start w:val="2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6CB23CF4"/>
    <w:multiLevelType w:val="hybridMultilevel"/>
    <w:tmpl w:val="4BAC6410"/>
    <w:lvl w:ilvl="0" w:tplc="0E2ABE04"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B231BA"/>
    <w:multiLevelType w:val="hybridMultilevel"/>
    <w:tmpl w:val="85C42B16"/>
    <w:lvl w:ilvl="0" w:tplc="1EC019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84E40"/>
    <w:multiLevelType w:val="hybridMultilevel"/>
    <w:tmpl w:val="4B068984"/>
    <w:lvl w:ilvl="0" w:tplc="9E5823D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40C48A6"/>
    <w:multiLevelType w:val="hybridMultilevel"/>
    <w:tmpl w:val="559A66BC"/>
    <w:lvl w:ilvl="0" w:tplc="C668107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5"/>
  </w:num>
  <w:num w:numId="4">
    <w:abstractNumId w:val="16"/>
  </w:num>
  <w:num w:numId="5">
    <w:abstractNumId w:val="10"/>
  </w:num>
  <w:num w:numId="6">
    <w:abstractNumId w:val="3"/>
  </w:num>
  <w:num w:numId="7">
    <w:abstractNumId w:val="2"/>
  </w:num>
  <w:num w:numId="8">
    <w:abstractNumId w:val="13"/>
  </w:num>
  <w:num w:numId="9">
    <w:abstractNumId w:val="8"/>
  </w:num>
  <w:num w:numId="10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9"/>
  </w:num>
  <w:num w:numId="12">
    <w:abstractNumId w:val="11"/>
  </w:num>
  <w:num w:numId="13">
    <w:abstractNumId w:val="7"/>
  </w:num>
  <w:num w:numId="14">
    <w:abstractNumId w:val="5"/>
  </w:num>
  <w:num w:numId="15">
    <w:abstractNumId w:val="14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en-AU" w:vendorID="64" w:dllVersion="6" w:nlCheck="1" w:checkStyle="0"/>
  <w:activeWritingStyle w:appName="MSWord" w:lang="de-DE" w:vendorID="64" w:dllVersion="6" w:nlCheck="1" w:checkStyle="0"/>
  <w:activeWritingStyle w:appName="MSWord" w:lang="en-US" w:vendorID="64" w:dllVersion="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RsrcDJRMFuxbX16no6Bd05iNmytPNImOoUgZYnLwwXgcR/VCnyr1MpCDAlFw/Idqo5N9txw5AZ3DDtWWISv70g==" w:salt="U7JCaNu8zY4x5GnnlnoKeQ=="/>
  <w:defaultTabStop w:val="708"/>
  <w:hyphenationZone w:val="425"/>
  <w:evenAndOddHeader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577"/>
    <w:rsid w:val="000002B7"/>
    <w:rsid w:val="00003702"/>
    <w:rsid w:val="0001046D"/>
    <w:rsid w:val="000148BD"/>
    <w:rsid w:val="000232EE"/>
    <w:rsid w:val="00023F24"/>
    <w:rsid w:val="00027CE2"/>
    <w:rsid w:val="000300AA"/>
    <w:rsid w:val="00057F40"/>
    <w:rsid w:val="00063C7A"/>
    <w:rsid w:val="000711EE"/>
    <w:rsid w:val="00076395"/>
    <w:rsid w:val="0009787A"/>
    <w:rsid w:val="00097C57"/>
    <w:rsid w:val="000A1396"/>
    <w:rsid w:val="000A390B"/>
    <w:rsid w:val="000A57F1"/>
    <w:rsid w:val="000B483B"/>
    <w:rsid w:val="000D1A09"/>
    <w:rsid w:val="000D532C"/>
    <w:rsid w:val="000D653C"/>
    <w:rsid w:val="000D6C66"/>
    <w:rsid w:val="000D7372"/>
    <w:rsid w:val="000E4287"/>
    <w:rsid w:val="000E77D9"/>
    <w:rsid w:val="000F5093"/>
    <w:rsid w:val="00111D1B"/>
    <w:rsid w:val="00111DD9"/>
    <w:rsid w:val="00114F93"/>
    <w:rsid w:val="00116435"/>
    <w:rsid w:val="00132BAE"/>
    <w:rsid w:val="00140366"/>
    <w:rsid w:val="00144A97"/>
    <w:rsid w:val="001468A6"/>
    <w:rsid w:val="0015407B"/>
    <w:rsid w:val="00156BF6"/>
    <w:rsid w:val="001610B0"/>
    <w:rsid w:val="00171228"/>
    <w:rsid w:val="0017796D"/>
    <w:rsid w:val="001801CD"/>
    <w:rsid w:val="0019521F"/>
    <w:rsid w:val="001A2100"/>
    <w:rsid w:val="001A3698"/>
    <w:rsid w:val="001A7634"/>
    <w:rsid w:val="001B660E"/>
    <w:rsid w:val="001B6676"/>
    <w:rsid w:val="001D0DF1"/>
    <w:rsid w:val="001D58E1"/>
    <w:rsid w:val="001E5E85"/>
    <w:rsid w:val="00216214"/>
    <w:rsid w:val="0022382E"/>
    <w:rsid w:val="002240A0"/>
    <w:rsid w:val="002373D1"/>
    <w:rsid w:val="00240706"/>
    <w:rsid w:val="00250E28"/>
    <w:rsid w:val="00266495"/>
    <w:rsid w:val="00271CD5"/>
    <w:rsid w:val="00274455"/>
    <w:rsid w:val="00274A2D"/>
    <w:rsid w:val="00284712"/>
    <w:rsid w:val="00285C66"/>
    <w:rsid w:val="00292720"/>
    <w:rsid w:val="00296FBB"/>
    <w:rsid w:val="00297DE5"/>
    <w:rsid w:val="002C7E73"/>
    <w:rsid w:val="002D738C"/>
    <w:rsid w:val="002E0AAA"/>
    <w:rsid w:val="002E27FD"/>
    <w:rsid w:val="002F761C"/>
    <w:rsid w:val="003035DE"/>
    <w:rsid w:val="003042A6"/>
    <w:rsid w:val="00314A22"/>
    <w:rsid w:val="00325F7E"/>
    <w:rsid w:val="00326C4D"/>
    <w:rsid w:val="003430E6"/>
    <w:rsid w:val="0034446C"/>
    <w:rsid w:val="00350782"/>
    <w:rsid w:val="003530C4"/>
    <w:rsid w:val="003552E2"/>
    <w:rsid w:val="003560BA"/>
    <w:rsid w:val="00362223"/>
    <w:rsid w:val="0036386D"/>
    <w:rsid w:val="003644FE"/>
    <w:rsid w:val="00367FCB"/>
    <w:rsid w:val="00376654"/>
    <w:rsid w:val="00384577"/>
    <w:rsid w:val="0038519C"/>
    <w:rsid w:val="003937AC"/>
    <w:rsid w:val="00394005"/>
    <w:rsid w:val="003A60DF"/>
    <w:rsid w:val="003B519C"/>
    <w:rsid w:val="003B5861"/>
    <w:rsid w:val="003C1EFB"/>
    <w:rsid w:val="003E32D2"/>
    <w:rsid w:val="003F73A6"/>
    <w:rsid w:val="00401BAA"/>
    <w:rsid w:val="0041420A"/>
    <w:rsid w:val="00430604"/>
    <w:rsid w:val="00430633"/>
    <w:rsid w:val="004334A6"/>
    <w:rsid w:val="00436BA2"/>
    <w:rsid w:val="00441CF4"/>
    <w:rsid w:val="0045630E"/>
    <w:rsid w:val="00466D62"/>
    <w:rsid w:val="00467A64"/>
    <w:rsid w:val="00470FF2"/>
    <w:rsid w:val="004727D6"/>
    <w:rsid w:val="00484AA9"/>
    <w:rsid w:val="004A3D8F"/>
    <w:rsid w:val="004A7448"/>
    <w:rsid w:val="004B4686"/>
    <w:rsid w:val="004B7C25"/>
    <w:rsid w:val="004C08BF"/>
    <w:rsid w:val="004C0BF9"/>
    <w:rsid w:val="004C73C1"/>
    <w:rsid w:val="004E1166"/>
    <w:rsid w:val="004E79B0"/>
    <w:rsid w:val="00517B7A"/>
    <w:rsid w:val="00524625"/>
    <w:rsid w:val="00527CA7"/>
    <w:rsid w:val="005339EC"/>
    <w:rsid w:val="0054520A"/>
    <w:rsid w:val="005503B3"/>
    <w:rsid w:val="00555F7C"/>
    <w:rsid w:val="005569A9"/>
    <w:rsid w:val="0055742B"/>
    <w:rsid w:val="00560055"/>
    <w:rsid w:val="00564C09"/>
    <w:rsid w:val="00565D81"/>
    <w:rsid w:val="00580F1A"/>
    <w:rsid w:val="00592853"/>
    <w:rsid w:val="00596ED7"/>
    <w:rsid w:val="005A0226"/>
    <w:rsid w:val="005A55D9"/>
    <w:rsid w:val="005B55C8"/>
    <w:rsid w:val="005B5C0D"/>
    <w:rsid w:val="005C2E48"/>
    <w:rsid w:val="005E7B48"/>
    <w:rsid w:val="006012F1"/>
    <w:rsid w:val="00604367"/>
    <w:rsid w:val="006164C0"/>
    <w:rsid w:val="006230BB"/>
    <w:rsid w:val="006236CB"/>
    <w:rsid w:val="00625BA0"/>
    <w:rsid w:val="00642C84"/>
    <w:rsid w:val="00644754"/>
    <w:rsid w:val="00645CF9"/>
    <w:rsid w:val="00663B85"/>
    <w:rsid w:val="00667852"/>
    <w:rsid w:val="006738BC"/>
    <w:rsid w:val="00673B47"/>
    <w:rsid w:val="00675D99"/>
    <w:rsid w:val="006A1DC5"/>
    <w:rsid w:val="006A42A3"/>
    <w:rsid w:val="006A480C"/>
    <w:rsid w:val="006B3245"/>
    <w:rsid w:val="006B6D71"/>
    <w:rsid w:val="006C14D0"/>
    <w:rsid w:val="006C643A"/>
    <w:rsid w:val="006C66F4"/>
    <w:rsid w:val="006D567A"/>
    <w:rsid w:val="006D7317"/>
    <w:rsid w:val="006F3A01"/>
    <w:rsid w:val="00701CE7"/>
    <w:rsid w:val="00705BF8"/>
    <w:rsid w:val="00720236"/>
    <w:rsid w:val="007310F0"/>
    <w:rsid w:val="007348D8"/>
    <w:rsid w:val="00737992"/>
    <w:rsid w:val="0074266B"/>
    <w:rsid w:val="0074335A"/>
    <w:rsid w:val="0074396E"/>
    <w:rsid w:val="00761447"/>
    <w:rsid w:val="00764EED"/>
    <w:rsid w:val="007713CF"/>
    <w:rsid w:val="0077591B"/>
    <w:rsid w:val="00776B7A"/>
    <w:rsid w:val="00783275"/>
    <w:rsid w:val="007905B3"/>
    <w:rsid w:val="00795738"/>
    <w:rsid w:val="007B53EA"/>
    <w:rsid w:val="007B6F3A"/>
    <w:rsid w:val="007C51AB"/>
    <w:rsid w:val="007C7C9E"/>
    <w:rsid w:val="007D0595"/>
    <w:rsid w:val="007D3924"/>
    <w:rsid w:val="007E38CE"/>
    <w:rsid w:val="007E4940"/>
    <w:rsid w:val="007F3E8F"/>
    <w:rsid w:val="007F3FEA"/>
    <w:rsid w:val="007F4F90"/>
    <w:rsid w:val="007F4FC5"/>
    <w:rsid w:val="00804329"/>
    <w:rsid w:val="00817217"/>
    <w:rsid w:val="00827E8E"/>
    <w:rsid w:val="00830F72"/>
    <w:rsid w:val="00842BFB"/>
    <w:rsid w:val="00845A21"/>
    <w:rsid w:val="008469F7"/>
    <w:rsid w:val="008501D1"/>
    <w:rsid w:val="00850DA2"/>
    <w:rsid w:val="00854922"/>
    <w:rsid w:val="00857A96"/>
    <w:rsid w:val="0086016A"/>
    <w:rsid w:val="0086784B"/>
    <w:rsid w:val="008702F2"/>
    <w:rsid w:val="008755AA"/>
    <w:rsid w:val="0088253B"/>
    <w:rsid w:val="00892E4F"/>
    <w:rsid w:val="008932FF"/>
    <w:rsid w:val="00894B06"/>
    <w:rsid w:val="00897082"/>
    <w:rsid w:val="008A4538"/>
    <w:rsid w:val="008B7A97"/>
    <w:rsid w:val="008C3444"/>
    <w:rsid w:val="008D5179"/>
    <w:rsid w:val="008E09C1"/>
    <w:rsid w:val="00903FEB"/>
    <w:rsid w:val="009165AA"/>
    <w:rsid w:val="009220FD"/>
    <w:rsid w:val="009248D9"/>
    <w:rsid w:val="00924DA7"/>
    <w:rsid w:val="00940CCC"/>
    <w:rsid w:val="009430D1"/>
    <w:rsid w:val="00945EE6"/>
    <w:rsid w:val="009469FC"/>
    <w:rsid w:val="0095160A"/>
    <w:rsid w:val="0095284A"/>
    <w:rsid w:val="00964605"/>
    <w:rsid w:val="00980886"/>
    <w:rsid w:val="00987592"/>
    <w:rsid w:val="009931F6"/>
    <w:rsid w:val="00994C71"/>
    <w:rsid w:val="009A0BC7"/>
    <w:rsid w:val="009A70F1"/>
    <w:rsid w:val="009A79E7"/>
    <w:rsid w:val="009B4FC7"/>
    <w:rsid w:val="009B5253"/>
    <w:rsid w:val="009B68A2"/>
    <w:rsid w:val="009C3CC7"/>
    <w:rsid w:val="009C469C"/>
    <w:rsid w:val="009C79EE"/>
    <w:rsid w:val="009D55FE"/>
    <w:rsid w:val="009E29CD"/>
    <w:rsid w:val="009E5147"/>
    <w:rsid w:val="009E5FC8"/>
    <w:rsid w:val="009F0555"/>
    <w:rsid w:val="009F3903"/>
    <w:rsid w:val="00A101A8"/>
    <w:rsid w:val="00A15187"/>
    <w:rsid w:val="00A16D30"/>
    <w:rsid w:val="00A16E6F"/>
    <w:rsid w:val="00A23F3B"/>
    <w:rsid w:val="00A26393"/>
    <w:rsid w:val="00A27A22"/>
    <w:rsid w:val="00A32581"/>
    <w:rsid w:val="00A4064C"/>
    <w:rsid w:val="00A42145"/>
    <w:rsid w:val="00A50898"/>
    <w:rsid w:val="00A65612"/>
    <w:rsid w:val="00A7036D"/>
    <w:rsid w:val="00A7600F"/>
    <w:rsid w:val="00A767A7"/>
    <w:rsid w:val="00A767BD"/>
    <w:rsid w:val="00A8364E"/>
    <w:rsid w:val="00A86F1C"/>
    <w:rsid w:val="00A93315"/>
    <w:rsid w:val="00AB4CC6"/>
    <w:rsid w:val="00AB4E57"/>
    <w:rsid w:val="00AB5B87"/>
    <w:rsid w:val="00AB7F67"/>
    <w:rsid w:val="00AD2AAE"/>
    <w:rsid w:val="00AD6D78"/>
    <w:rsid w:val="00AD7DD9"/>
    <w:rsid w:val="00AE024E"/>
    <w:rsid w:val="00AE0C11"/>
    <w:rsid w:val="00AE3E25"/>
    <w:rsid w:val="00AF73FE"/>
    <w:rsid w:val="00B04136"/>
    <w:rsid w:val="00B04A4D"/>
    <w:rsid w:val="00B05A7B"/>
    <w:rsid w:val="00B07996"/>
    <w:rsid w:val="00B12966"/>
    <w:rsid w:val="00B30C1E"/>
    <w:rsid w:val="00B31453"/>
    <w:rsid w:val="00B32EAD"/>
    <w:rsid w:val="00B37AF9"/>
    <w:rsid w:val="00B41BD7"/>
    <w:rsid w:val="00B55DF2"/>
    <w:rsid w:val="00B65EF1"/>
    <w:rsid w:val="00B66F1C"/>
    <w:rsid w:val="00B712A3"/>
    <w:rsid w:val="00B728BC"/>
    <w:rsid w:val="00B82436"/>
    <w:rsid w:val="00B83626"/>
    <w:rsid w:val="00B842FF"/>
    <w:rsid w:val="00B86ABA"/>
    <w:rsid w:val="00B92D40"/>
    <w:rsid w:val="00B93E5D"/>
    <w:rsid w:val="00B95CAC"/>
    <w:rsid w:val="00BA23B9"/>
    <w:rsid w:val="00BA647E"/>
    <w:rsid w:val="00BB5562"/>
    <w:rsid w:val="00BC49A6"/>
    <w:rsid w:val="00BC7221"/>
    <w:rsid w:val="00BC7F0E"/>
    <w:rsid w:val="00BD7A2C"/>
    <w:rsid w:val="00BE1143"/>
    <w:rsid w:val="00BF6012"/>
    <w:rsid w:val="00BF66CC"/>
    <w:rsid w:val="00BF7BC7"/>
    <w:rsid w:val="00C06283"/>
    <w:rsid w:val="00C078F3"/>
    <w:rsid w:val="00C13C04"/>
    <w:rsid w:val="00C20E22"/>
    <w:rsid w:val="00C235BA"/>
    <w:rsid w:val="00C271D7"/>
    <w:rsid w:val="00C33A72"/>
    <w:rsid w:val="00C35771"/>
    <w:rsid w:val="00C43D12"/>
    <w:rsid w:val="00C56DCC"/>
    <w:rsid w:val="00C67409"/>
    <w:rsid w:val="00C6785C"/>
    <w:rsid w:val="00C70674"/>
    <w:rsid w:val="00C75AB9"/>
    <w:rsid w:val="00C82291"/>
    <w:rsid w:val="00C83B8C"/>
    <w:rsid w:val="00C8503D"/>
    <w:rsid w:val="00C948C8"/>
    <w:rsid w:val="00C95B88"/>
    <w:rsid w:val="00C96E98"/>
    <w:rsid w:val="00CA25B1"/>
    <w:rsid w:val="00CA288C"/>
    <w:rsid w:val="00CA4041"/>
    <w:rsid w:val="00CA4496"/>
    <w:rsid w:val="00CA5422"/>
    <w:rsid w:val="00CB3A25"/>
    <w:rsid w:val="00CC2D1A"/>
    <w:rsid w:val="00CC6221"/>
    <w:rsid w:val="00CC73F4"/>
    <w:rsid w:val="00CE24AE"/>
    <w:rsid w:val="00CF2BC2"/>
    <w:rsid w:val="00D11FF7"/>
    <w:rsid w:val="00D16C8A"/>
    <w:rsid w:val="00D3647A"/>
    <w:rsid w:val="00D411CB"/>
    <w:rsid w:val="00D427C7"/>
    <w:rsid w:val="00D45136"/>
    <w:rsid w:val="00D60D66"/>
    <w:rsid w:val="00D67DBA"/>
    <w:rsid w:val="00D77968"/>
    <w:rsid w:val="00D80B4D"/>
    <w:rsid w:val="00D81FF5"/>
    <w:rsid w:val="00D84E21"/>
    <w:rsid w:val="00D918AC"/>
    <w:rsid w:val="00D97799"/>
    <w:rsid w:val="00DA00E5"/>
    <w:rsid w:val="00DA41C2"/>
    <w:rsid w:val="00DB5209"/>
    <w:rsid w:val="00DB5E3F"/>
    <w:rsid w:val="00DC3C8C"/>
    <w:rsid w:val="00DC4BD7"/>
    <w:rsid w:val="00DC63AD"/>
    <w:rsid w:val="00DC6681"/>
    <w:rsid w:val="00DC67BD"/>
    <w:rsid w:val="00DD6CBE"/>
    <w:rsid w:val="00DD7C8D"/>
    <w:rsid w:val="00E06D2A"/>
    <w:rsid w:val="00E3148D"/>
    <w:rsid w:val="00E56FD6"/>
    <w:rsid w:val="00E65150"/>
    <w:rsid w:val="00E74D6E"/>
    <w:rsid w:val="00E76DD0"/>
    <w:rsid w:val="00E85C61"/>
    <w:rsid w:val="00E9189A"/>
    <w:rsid w:val="00EB32A7"/>
    <w:rsid w:val="00EB4CD2"/>
    <w:rsid w:val="00EC3CFC"/>
    <w:rsid w:val="00EC6212"/>
    <w:rsid w:val="00EC743F"/>
    <w:rsid w:val="00ED61DA"/>
    <w:rsid w:val="00ED70DE"/>
    <w:rsid w:val="00EE01BE"/>
    <w:rsid w:val="00EE2006"/>
    <w:rsid w:val="00EF2FC6"/>
    <w:rsid w:val="00EF3CDA"/>
    <w:rsid w:val="00F01DD5"/>
    <w:rsid w:val="00F04400"/>
    <w:rsid w:val="00F04D4B"/>
    <w:rsid w:val="00F11025"/>
    <w:rsid w:val="00F121C1"/>
    <w:rsid w:val="00F213B8"/>
    <w:rsid w:val="00F27A93"/>
    <w:rsid w:val="00F27CDB"/>
    <w:rsid w:val="00F33C59"/>
    <w:rsid w:val="00F341BA"/>
    <w:rsid w:val="00F36B51"/>
    <w:rsid w:val="00F476CA"/>
    <w:rsid w:val="00F716EC"/>
    <w:rsid w:val="00F75051"/>
    <w:rsid w:val="00F835F5"/>
    <w:rsid w:val="00F9289F"/>
    <w:rsid w:val="00F978AB"/>
    <w:rsid w:val="00FB26C3"/>
    <w:rsid w:val="00FC45E0"/>
    <w:rsid w:val="00FD1992"/>
    <w:rsid w:val="00FD5C27"/>
    <w:rsid w:val="00FD7C24"/>
    <w:rsid w:val="00FE2456"/>
    <w:rsid w:val="00FE4B32"/>
    <w:rsid w:val="00FF109E"/>
    <w:rsid w:val="00FF6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F4EB1"/>
  <w15:docId w15:val="{ED16399C-B76B-49B5-896B-F426533A0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4625"/>
    <w:pPr>
      <w:jc w:val="both"/>
    </w:pPr>
    <w:rPr>
      <w:rFonts w:ascii="Arial" w:hAnsi="Arial"/>
      <w:lang w:val="en-AU"/>
    </w:rPr>
  </w:style>
  <w:style w:type="paragraph" w:styleId="Balk1">
    <w:name w:val="heading 1"/>
    <w:aliases w:val="Başlık 1 Char,1 Heading,baslık 1,Heading 1 Char"/>
    <w:basedOn w:val="Normal"/>
    <w:next w:val="Normal"/>
    <w:link w:val="Balk1Char1"/>
    <w:qFormat/>
    <w:rsid w:val="00DB5209"/>
    <w:pPr>
      <w:keepNext/>
      <w:tabs>
        <w:tab w:val="left" w:pos="567"/>
      </w:tabs>
      <w:outlineLvl w:val="0"/>
    </w:pPr>
    <w:rPr>
      <w:rFonts w:cs="Arial"/>
      <w:b/>
      <w:bCs/>
      <w:kern w:val="32"/>
      <w:sz w:val="28"/>
      <w:szCs w:val="28"/>
    </w:rPr>
  </w:style>
  <w:style w:type="paragraph" w:styleId="Balk2">
    <w:name w:val="heading 2"/>
    <w:aliases w:val="Başlık 2 Char"/>
    <w:basedOn w:val="Normal"/>
    <w:next w:val="Normal"/>
    <w:qFormat/>
    <w:rsid w:val="004C0BF9"/>
    <w:pPr>
      <w:keepNext/>
      <w:tabs>
        <w:tab w:val="left" w:pos="567"/>
      </w:tabs>
      <w:overflowPunct w:val="0"/>
      <w:autoSpaceDE w:val="0"/>
      <w:autoSpaceDN w:val="0"/>
      <w:adjustRightInd w:val="0"/>
      <w:textAlignment w:val="baseline"/>
      <w:outlineLvl w:val="1"/>
    </w:pPr>
    <w:rPr>
      <w:rFonts w:cs="Arial"/>
      <w:b/>
      <w:bCs/>
      <w:snapToGrid w:val="0"/>
      <w:sz w:val="24"/>
      <w:szCs w:val="22"/>
    </w:rPr>
  </w:style>
  <w:style w:type="paragraph" w:styleId="Balk3">
    <w:name w:val="heading 3"/>
    <w:basedOn w:val="Normal"/>
    <w:next w:val="Normal"/>
    <w:link w:val="Balk3Char"/>
    <w:qFormat/>
    <w:rsid w:val="00144A97"/>
    <w:pPr>
      <w:keepNext/>
      <w:outlineLvl w:val="2"/>
    </w:pPr>
    <w:rPr>
      <w:rFonts w:cs="Arial"/>
      <w:b/>
      <w:bCs/>
      <w:sz w:val="22"/>
      <w:szCs w:val="22"/>
    </w:rPr>
  </w:style>
  <w:style w:type="paragraph" w:styleId="Balk4">
    <w:name w:val="heading 4"/>
    <w:basedOn w:val="Normal"/>
    <w:next w:val="Normal"/>
    <w:qFormat/>
    <w:rsid w:val="0052462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alk5">
    <w:name w:val="heading 5"/>
    <w:basedOn w:val="Normal"/>
    <w:next w:val="Normal"/>
    <w:qFormat/>
    <w:rsid w:val="0052462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alk7">
    <w:name w:val="heading 7"/>
    <w:basedOn w:val="Normal"/>
    <w:next w:val="Normal"/>
    <w:qFormat/>
    <w:rsid w:val="009B68A2"/>
    <w:pPr>
      <w:keepNext/>
      <w:outlineLvl w:val="6"/>
    </w:pPr>
    <w:rPr>
      <w:rFonts w:cs="Arial"/>
      <w:b/>
      <w:bCs/>
      <w:sz w:val="22"/>
    </w:rPr>
  </w:style>
  <w:style w:type="paragraph" w:styleId="Balk8">
    <w:name w:val="heading 8"/>
    <w:basedOn w:val="Normal"/>
    <w:next w:val="Normal"/>
    <w:qFormat/>
    <w:rsid w:val="00E76DD0"/>
    <w:pPr>
      <w:keepNext/>
      <w:jc w:val="left"/>
      <w:outlineLvl w:val="7"/>
    </w:pPr>
    <w:rPr>
      <w:rFonts w:ascii="Times New Roman" w:hAnsi="Times New Roman"/>
      <w:b/>
      <w:bCs/>
      <w:sz w:val="24"/>
      <w:szCs w:val="24"/>
      <w:u w:val="single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T1">
    <w:name w:val="toc 1"/>
    <w:basedOn w:val="Normal"/>
    <w:next w:val="Normal"/>
    <w:semiHidden/>
    <w:rsid w:val="00DC63AD"/>
    <w:rPr>
      <w:rFonts w:cs="Arial"/>
      <w:b/>
      <w:bCs/>
      <w:lang w:eastAsia="en-US"/>
    </w:rPr>
  </w:style>
  <w:style w:type="paragraph" w:styleId="T2">
    <w:name w:val="toc 2"/>
    <w:basedOn w:val="Normal"/>
    <w:next w:val="Normal"/>
    <w:semiHidden/>
    <w:rsid w:val="007713CF"/>
    <w:pPr>
      <w:tabs>
        <w:tab w:val="left" w:pos="567"/>
        <w:tab w:val="right" w:leader="dot" w:pos="9628"/>
      </w:tabs>
      <w:ind w:left="198"/>
    </w:pPr>
    <w:rPr>
      <w:rFonts w:eastAsia="SimSun" w:cs="Arial"/>
      <w:szCs w:val="28"/>
    </w:rPr>
  </w:style>
  <w:style w:type="paragraph" w:styleId="T3">
    <w:name w:val="toc 3"/>
    <w:basedOn w:val="Normal"/>
    <w:next w:val="Normal"/>
    <w:semiHidden/>
    <w:rsid w:val="00484AA9"/>
    <w:pPr>
      <w:tabs>
        <w:tab w:val="right" w:leader="dot" w:pos="567"/>
      </w:tabs>
      <w:ind w:left="403"/>
    </w:pPr>
    <w:rPr>
      <w:rFonts w:eastAsia="SimSun" w:cs="Arial"/>
      <w:bCs/>
      <w:snapToGrid w:val="0"/>
      <w:kern w:val="20"/>
      <w:szCs w:val="28"/>
    </w:rPr>
  </w:style>
  <w:style w:type="paragraph" w:styleId="T4">
    <w:name w:val="toc 4"/>
    <w:basedOn w:val="Normal"/>
    <w:next w:val="Normal"/>
    <w:semiHidden/>
    <w:rsid w:val="00C70674"/>
    <w:pPr>
      <w:ind w:left="600"/>
      <w:jc w:val="left"/>
    </w:pPr>
  </w:style>
  <w:style w:type="paragraph" w:styleId="T5">
    <w:name w:val="toc 5"/>
    <w:basedOn w:val="Normal"/>
    <w:next w:val="Normal"/>
    <w:semiHidden/>
    <w:rsid w:val="00C70674"/>
    <w:pPr>
      <w:ind w:left="800"/>
      <w:jc w:val="left"/>
    </w:pPr>
  </w:style>
  <w:style w:type="paragraph" w:styleId="T9">
    <w:name w:val="toc 9"/>
    <w:basedOn w:val="Normal"/>
    <w:next w:val="Normal"/>
    <w:semiHidden/>
    <w:rsid w:val="00C70674"/>
    <w:pPr>
      <w:ind w:left="1600"/>
      <w:jc w:val="left"/>
    </w:pPr>
  </w:style>
  <w:style w:type="paragraph" w:styleId="T8">
    <w:name w:val="toc 8"/>
    <w:basedOn w:val="Normal"/>
    <w:next w:val="Normal"/>
    <w:semiHidden/>
    <w:rsid w:val="00C70674"/>
    <w:pPr>
      <w:ind w:left="1400"/>
      <w:jc w:val="left"/>
    </w:pPr>
  </w:style>
  <w:style w:type="paragraph" w:styleId="T7">
    <w:name w:val="toc 7"/>
    <w:basedOn w:val="Normal"/>
    <w:next w:val="Normal"/>
    <w:semiHidden/>
    <w:rsid w:val="00C70674"/>
    <w:pPr>
      <w:ind w:left="1200"/>
      <w:jc w:val="left"/>
    </w:pPr>
  </w:style>
  <w:style w:type="paragraph" w:styleId="T6">
    <w:name w:val="toc 6"/>
    <w:basedOn w:val="Normal"/>
    <w:next w:val="Normal"/>
    <w:semiHidden/>
    <w:rsid w:val="00C70674"/>
    <w:pPr>
      <w:ind w:left="1000"/>
      <w:jc w:val="left"/>
    </w:pPr>
  </w:style>
  <w:style w:type="paragraph" w:customStyle="1" w:styleId="StyleHeading1Characterscale84">
    <w:name w:val="Style Heading 1 + Character scale: 84%"/>
    <w:basedOn w:val="Balk1"/>
    <w:next w:val="Balk1"/>
    <w:rsid w:val="007F4FC5"/>
    <w:rPr>
      <w:w w:val="84"/>
    </w:rPr>
  </w:style>
  <w:style w:type="paragraph" w:customStyle="1" w:styleId="Style1">
    <w:name w:val="Style1"/>
    <w:basedOn w:val="Balk2"/>
    <w:next w:val="T2"/>
    <w:rsid w:val="00A4064C"/>
  </w:style>
  <w:style w:type="paragraph" w:customStyle="1" w:styleId="StyleHeading3">
    <w:name w:val="Style Heading 3"/>
    <w:aliases w:val="Başlık 3 Char1 + (Latin) 10 pt"/>
    <w:basedOn w:val="Balk3"/>
    <w:rsid w:val="00555F7C"/>
  </w:style>
  <w:style w:type="paragraph" w:customStyle="1" w:styleId="Altbilgi1">
    <w:name w:val="Altbilgi1"/>
    <w:basedOn w:val="Normal"/>
    <w:rsid w:val="006D567A"/>
    <w:pPr>
      <w:tabs>
        <w:tab w:val="center" w:pos="4536"/>
        <w:tab w:val="right" w:pos="9072"/>
      </w:tabs>
    </w:pPr>
    <w:rPr>
      <w:szCs w:val="24"/>
    </w:rPr>
  </w:style>
  <w:style w:type="paragraph" w:customStyle="1" w:styleId="stbilgi1">
    <w:name w:val="Üstbilgi1"/>
    <w:basedOn w:val="Normal"/>
    <w:rsid w:val="006D567A"/>
    <w:pPr>
      <w:tabs>
        <w:tab w:val="center" w:pos="4536"/>
        <w:tab w:val="right" w:pos="9072"/>
      </w:tabs>
    </w:pPr>
    <w:rPr>
      <w:szCs w:val="24"/>
    </w:rPr>
  </w:style>
  <w:style w:type="paragraph" w:styleId="NormalWeb">
    <w:name w:val="Normal (Web)"/>
    <w:basedOn w:val="Normal"/>
    <w:rsid w:val="00E56FD6"/>
    <w:rPr>
      <w:szCs w:val="24"/>
    </w:rPr>
  </w:style>
  <w:style w:type="paragraph" w:customStyle="1" w:styleId="StyleHeading2Left">
    <w:name w:val="Style Heading 2 + Left"/>
    <w:basedOn w:val="Balk2"/>
    <w:rsid w:val="004C08BF"/>
    <w:pPr>
      <w:widowControl w:val="0"/>
    </w:pPr>
    <w:rPr>
      <w:rFonts w:eastAsia="SimSun"/>
      <w:szCs w:val="28"/>
      <w:lang w:val="tr-TR"/>
    </w:rPr>
  </w:style>
  <w:style w:type="paragraph" w:customStyle="1" w:styleId="StyleComplex10ptLatinBoldCentered">
    <w:name w:val="Style (Complex) 10 pt (Latin) Bold Centered"/>
    <w:basedOn w:val="Normal"/>
    <w:next w:val="Normal"/>
    <w:rsid w:val="0015407B"/>
    <w:pPr>
      <w:jc w:val="center"/>
    </w:pPr>
    <w:rPr>
      <w:b/>
    </w:rPr>
  </w:style>
  <w:style w:type="paragraph" w:customStyle="1" w:styleId="Style2">
    <w:name w:val="Style2"/>
    <w:basedOn w:val="Normal"/>
    <w:rsid w:val="005E7B48"/>
    <w:rPr>
      <w:lang w:val="tr-TR"/>
    </w:rPr>
  </w:style>
  <w:style w:type="paragraph" w:customStyle="1" w:styleId="StyleStil5CharJustified">
    <w:name w:val="Style Stil5 Char + Justified"/>
    <w:basedOn w:val="Normal"/>
    <w:next w:val="Normal"/>
    <w:rsid w:val="00132BAE"/>
    <w:rPr>
      <w:szCs w:val="24"/>
    </w:rPr>
  </w:style>
  <w:style w:type="paragraph" w:customStyle="1" w:styleId="StyleStil5CharBoldJustified">
    <w:name w:val="Style Stil5 Char + Bold Justified"/>
    <w:basedOn w:val="Normal"/>
    <w:next w:val="Normal"/>
    <w:rsid w:val="00132BAE"/>
    <w:rPr>
      <w:bCs/>
      <w:szCs w:val="24"/>
    </w:rPr>
  </w:style>
  <w:style w:type="paragraph" w:customStyle="1" w:styleId="StyleHeading1">
    <w:name w:val="Style Heading 1"/>
    <w:aliases w:val="Başlık 1 Char + Arial"/>
    <w:basedOn w:val="Normal"/>
    <w:rsid w:val="00132BAE"/>
    <w:pPr>
      <w:jc w:val="left"/>
    </w:pPr>
    <w:rPr>
      <w:szCs w:val="24"/>
    </w:rPr>
  </w:style>
  <w:style w:type="paragraph" w:customStyle="1" w:styleId="StyleStyle2Justified">
    <w:name w:val="Style Style2 + Justified"/>
    <w:basedOn w:val="Normal"/>
    <w:next w:val="Normal"/>
    <w:rsid w:val="00132BAE"/>
  </w:style>
  <w:style w:type="paragraph" w:customStyle="1" w:styleId="StyleStyle2Centered">
    <w:name w:val="Style Style2 + Centered"/>
    <w:basedOn w:val="Normal"/>
    <w:next w:val="Normal"/>
    <w:rsid w:val="00132BAE"/>
    <w:pPr>
      <w:jc w:val="center"/>
    </w:pPr>
  </w:style>
  <w:style w:type="paragraph" w:customStyle="1" w:styleId="StyleStyle2BoldJustified">
    <w:name w:val="Style Style2 + Bold Justified"/>
    <w:basedOn w:val="Normal"/>
    <w:next w:val="Normal"/>
    <w:rsid w:val="00132BAE"/>
    <w:rPr>
      <w:b/>
      <w:bCs/>
    </w:rPr>
  </w:style>
  <w:style w:type="character" w:customStyle="1" w:styleId="Balk3Char">
    <w:name w:val="Başlık 3 Char"/>
    <w:link w:val="Balk3"/>
    <w:rsid w:val="008755AA"/>
    <w:rPr>
      <w:rFonts w:ascii="Arial" w:hAnsi="Arial" w:cs="Arial"/>
      <w:b/>
      <w:bCs/>
      <w:sz w:val="22"/>
      <w:szCs w:val="22"/>
      <w:lang w:val="tr-TR" w:eastAsia="tr-TR" w:bidi="ar-SA"/>
    </w:rPr>
  </w:style>
  <w:style w:type="paragraph" w:customStyle="1" w:styleId="StyleHeading2Arial">
    <w:name w:val="Style Heading 2 + Arial"/>
    <w:basedOn w:val="Balk2"/>
    <w:rsid w:val="00C271D7"/>
    <w:rPr>
      <w:bCs w:val="0"/>
    </w:rPr>
  </w:style>
  <w:style w:type="paragraph" w:customStyle="1" w:styleId="StyleHeading211pt">
    <w:name w:val="Style Heading 2 + 11 pt"/>
    <w:basedOn w:val="Balk2"/>
    <w:rsid w:val="0095160A"/>
    <w:pPr>
      <w:jc w:val="left"/>
    </w:pPr>
    <w:rPr>
      <w:rFonts w:eastAsia="SimSun"/>
      <w:bCs w:val="0"/>
      <w:sz w:val="22"/>
    </w:rPr>
  </w:style>
  <w:style w:type="paragraph" w:customStyle="1" w:styleId="StyleHeading2Expandedby05pt">
    <w:name w:val="Style Heading 2 + Expanded by  05 pt"/>
    <w:basedOn w:val="Balk2"/>
    <w:rsid w:val="002E27FD"/>
    <w:pPr>
      <w:tabs>
        <w:tab w:val="clear" w:pos="567"/>
      </w:tabs>
      <w:overflowPunct/>
      <w:autoSpaceDE/>
      <w:autoSpaceDN/>
      <w:adjustRightInd/>
      <w:spacing w:before="240" w:after="60"/>
      <w:textAlignment w:val="auto"/>
    </w:pPr>
    <w:rPr>
      <w:bCs w:val="0"/>
      <w:iCs/>
      <w:color w:val="000000"/>
      <w:spacing w:val="10"/>
      <w:szCs w:val="28"/>
      <w:lang w:val="tr-TR"/>
    </w:rPr>
  </w:style>
  <w:style w:type="paragraph" w:customStyle="1" w:styleId="StyleHeading2">
    <w:name w:val="Style Heading 2"/>
    <w:aliases w:val="Başlık 2 Char + Black"/>
    <w:basedOn w:val="Balk2"/>
    <w:rsid w:val="004C08BF"/>
    <w:rPr>
      <w:bCs w:val="0"/>
      <w:color w:val="000000"/>
    </w:rPr>
  </w:style>
  <w:style w:type="paragraph" w:customStyle="1" w:styleId="StyleCenteredLinespacingsingle">
    <w:name w:val="Style Centered Line spacing:  single"/>
    <w:basedOn w:val="Normal"/>
    <w:rsid w:val="0074396E"/>
    <w:pPr>
      <w:widowControl w:val="0"/>
      <w:adjustRightInd w:val="0"/>
      <w:jc w:val="center"/>
      <w:textAlignment w:val="baseline"/>
    </w:pPr>
    <w:rPr>
      <w:lang w:val="en-US" w:eastAsia="en-US"/>
    </w:rPr>
  </w:style>
  <w:style w:type="paragraph" w:customStyle="1" w:styleId="StyleHeading10">
    <w:name w:val="Style Heading 1 +"/>
    <w:basedOn w:val="Balk1"/>
    <w:rsid w:val="0074396E"/>
    <w:pPr>
      <w:tabs>
        <w:tab w:val="clear" w:pos="567"/>
      </w:tabs>
    </w:pPr>
    <w:rPr>
      <w:szCs w:val="20"/>
      <w:lang w:val="tr-TR" w:eastAsia="en-US"/>
    </w:rPr>
  </w:style>
  <w:style w:type="paragraph" w:customStyle="1" w:styleId="StyleHeading2Justified">
    <w:name w:val="Style Heading 2 + Justified"/>
    <w:basedOn w:val="Balk2"/>
    <w:rsid w:val="004C08BF"/>
    <w:rPr>
      <w:bCs w:val="0"/>
    </w:rPr>
  </w:style>
  <w:style w:type="character" w:customStyle="1" w:styleId="Char">
    <w:name w:val="Char"/>
    <w:rsid w:val="00524625"/>
    <w:rPr>
      <w:rFonts w:ascii="Arial" w:hAnsi="Arial" w:cs="Arial"/>
      <w:b/>
      <w:bCs/>
      <w:sz w:val="22"/>
      <w:szCs w:val="22"/>
      <w:lang w:val="tr-TR" w:eastAsia="tr-TR" w:bidi="ar-SA"/>
    </w:rPr>
  </w:style>
  <w:style w:type="paragraph" w:styleId="GvdeMetni">
    <w:name w:val="Body Text"/>
    <w:basedOn w:val="Normal"/>
    <w:rsid w:val="00524625"/>
    <w:rPr>
      <w:b/>
      <w:lang w:val="tr-TR"/>
    </w:rPr>
  </w:style>
  <w:style w:type="table" w:styleId="TabloKlavuzu">
    <w:name w:val="Table Grid"/>
    <w:basedOn w:val="NormalTablo"/>
    <w:rsid w:val="00524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semiHidden/>
    <w:rsid w:val="001610B0"/>
    <w:rPr>
      <w:rFonts w:ascii="Tahoma" w:hAnsi="Tahoma" w:cs="Tahoma"/>
      <w:sz w:val="16"/>
      <w:szCs w:val="16"/>
    </w:rPr>
  </w:style>
  <w:style w:type="paragraph" w:styleId="DipnotMetni">
    <w:name w:val="footnote text"/>
    <w:basedOn w:val="Normal"/>
    <w:semiHidden/>
    <w:rsid w:val="007C7C9E"/>
    <w:pPr>
      <w:jc w:val="left"/>
    </w:pPr>
    <w:rPr>
      <w:rFonts w:ascii="Times New Roman" w:hAnsi="Times New Roman"/>
      <w:lang w:val="tr-TR"/>
    </w:rPr>
  </w:style>
  <w:style w:type="paragraph" w:styleId="GvdeMetniGirintisi3">
    <w:name w:val="Body Text Indent 3"/>
    <w:basedOn w:val="Normal"/>
    <w:rsid w:val="00903FEB"/>
    <w:pPr>
      <w:spacing w:after="120"/>
      <w:ind w:left="283"/>
    </w:pPr>
    <w:rPr>
      <w:sz w:val="16"/>
      <w:szCs w:val="16"/>
    </w:rPr>
  </w:style>
  <w:style w:type="table" w:customStyle="1" w:styleId="TabloKlavuzu1">
    <w:name w:val="Tablo Kılavuzu1"/>
    <w:basedOn w:val="NormalTablo"/>
    <w:next w:val="TabloKlavuzu"/>
    <w:rsid w:val="00376654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1">
    <w:name w:val="Başlık 1 Char1"/>
    <w:aliases w:val="Başlık 1 Char Char,1 Heading Char,baslık 1 Char,Heading 1 Char Char"/>
    <w:link w:val="Balk1"/>
    <w:rsid w:val="001A3698"/>
    <w:rPr>
      <w:rFonts w:ascii="Arial" w:hAnsi="Arial" w:cs="Arial"/>
      <w:b/>
      <w:bCs/>
      <w:kern w:val="32"/>
      <w:sz w:val="28"/>
      <w:szCs w:val="28"/>
      <w:lang w:val="en-AU"/>
    </w:rPr>
  </w:style>
  <w:style w:type="character" w:customStyle="1" w:styleId="Style11pt">
    <w:name w:val="Style 11 pt"/>
    <w:rsid w:val="00B31453"/>
    <w:rPr>
      <w:rFonts w:ascii="Arial" w:hAnsi="Arial" w:cs="Arial" w:hint="default"/>
      <w:strike w:val="0"/>
      <w:dstrike w:val="0"/>
      <w:sz w:val="20"/>
      <w:szCs w:val="20"/>
      <w:u w:val="none"/>
      <w:effect w:val="none"/>
      <w:vertAlign w:val="baseline"/>
    </w:rPr>
  </w:style>
  <w:style w:type="paragraph" w:styleId="ListeParagraf">
    <w:name w:val="List Paragraph"/>
    <w:basedOn w:val="Normal"/>
    <w:uiPriority w:val="34"/>
    <w:qFormat/>
    <w:rsid w:val="00314A22"/>
    <w:pPr>
      <w:ind w:left="720"/>
      <w:contextualSpacing/>
    </w:pPr>
  </w:style>
  <w:style w:type="paragraph" w:styleId="KonuBal">
    <w:name w:val="Title"/>
    <w:basedOn w:val="Normal"/>
    <w:link w:val="KonuBalChar"/>
    <w:qFormat/>
    <w:rsid w:val="004E79B0"/>
    <w:pPr>
      <w:pBdr>
        <w:bottom w:val="single" w:sz="4" w:space="1" w:color="auto"/>
      </w:pBdr>
      <w:jc w:val="center"/>
    </w:pPr>
    <w:rPr>
      <w:rFonts w:cs="Arial"/>
      <w:b/>
      <w:bCs/>
      <w:sz w:val="28"/>
      <w:szCs w:val="24"/>
      <w:lang w:val="tr-TR"/>
    </w:rPr>
  </w:style>
  <w:style w:type="character" w:customStyle="1" w:styleId="KonuBalChar">
    <w:name w:val="Konu Başlığı Char"/>
    <w:basedOn w:val="VarsaylanParagrafYazTipi"/>
    <w:link w:val="KonuBal"/>
    <w:rsid w:val="004E79B0"/>
    <w:rPr>
      <w:rFonts w:ascii="Arial" w:hAnsi="Arial" w:cs="Arial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46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42C837391C026945B663DB52E285FF8B" ma:contentTypeVersion="3" ma:contentTypeDescription="Yeni belge oluşturun." ma:contentTypeScope="" ma:versionID="55d6622cdba618a97ff75f8659962538">
  <xsd:schema xmlns:xsd="http://www.w3.org/2001/XMLSchema" xmlns:xs="http://www.w3.org/2001/XMLSchema" xmlns:p="http://schemas.microsoft.com/office/2006/metadata/properties" xmlns:ns2="b398729f-2c0c-484a-844f-40a8ddd34258" xmlns:ns3="fe6d327c-64b4-46f2-854e-74e0334228f9" targetNamespace="http://schemas.microsoft.com/office/2006/metadata/properties" ma:root="true" ma:fieldsID="2a5d61d2b75811b3aff1947ac9916636" ns2:_="" ns3:_="">
    <xsd:import namespace="b398729f-2c0c-484a-844f-40a8ddd34258"/>
    <xsd:import namespace="fe6d327c-64b4-46f2-854e-74e0334228f9"/>
    <xsd:element name="properties">
      <xsd:complexType>
        <xsd:sequence>
          <xsd:element name="documentManagement">
            <xsd:complexType>
              <xsd:all>
                <xsd:element ref="ns2:FileName" minOccurs="0"/>
                <xsd:element ref="ns2:SecurityToken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98729f-2c0c-484a-844f-40a8ddd34258" elementFormDefault="qualified">
    <xsd:import namespace="http://schemas.microsoft.com/office/2006/documentManagement/types"/>
    <xsd:import namespace="http://schemas.microsoft.com/office/infopath/2007/PartnerControls"/>
    <xsd:element name="FileName" ma:index="8" nillable="true" ma:displayName="FileName" ma:internalName="FileName">
      <xsd:simpleType>
        <xsd:restriction base="dms:Text">
          <xsd:maxLength value="255"/>
        </xsd:restriction>
      </xsd:simpleType>
    </xsd:element>
    <xsd:element name="SecurityToken" ma:index="9" nillable="true" ma:displayName="SecurityToken" ma:internalName="SecurityToke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6d327c-64b4-46f2-854e-74e0334228f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ylaşılanla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curityToken xmlns="b398729f-2c0c-484a-844f-40a8ddd34258">DE7A5FC8-ED3A-4EAC-8DA4-03F84174A4C3</SecurityToken>
    <FileName xmlns="b398729f-2c0c-484a-844f-40a8ddd34258">TS_13143_tst_T1_Standard_Tasari_Icerik_(DOC)_178266.docx</FileNam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48317C-1E4F-45A8-A1E6-70C449CBF6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98729f-2c0c-484a-844f-40a8ddd34258"/>
    <ds:schemaRef ds:uri="fe6d327c-64b4-46f2-854e-74e0334228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ABFB09-329B-41EB-A311-5D1887F6447C}">
  <ds:schemaRefs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fe6d327c-64b4-46f2-854e-74e0334228f9"/>
    <ds:schemaRef ds:uri="b398729f-2c0c-484a-844f-40a8ddd34258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BF27C53-A673-49C4-B727-882E955E70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918</Characters>
  <Application>Microsoft Office Word</Application>
  <DocSecurity>4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tse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Aslı ERZURUMDAĞ</dc:creator>
  <cp:lastModifiedBy>Leyla KAHRAMAN</cp:lastModifiedBy>
  <cp:revision>2</cp:revision>
  <cp:lastPrinted>2019-04-05T17:13:00Z</cp:lastPrinted>
  <dcterms:created xsi:type="dcterms:W3CDTF">2019-04-19T06:38:00Z</dcterms:created>
  <dcterms:modified xsi:type="dcterms:W3CDTF">2019-04-19T06:38:00Z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0x01010042C837391C026945B663DB52E285FF8B</vt:lpwstr>
  </property>
</Properties>
</file>